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A" w:rsidRPr="004E4CDA" w:rsidRDefault="00E27BAC" w:rsidP="00B05C52">
      <w:pPr>
        <w:spacing w:after="120"/>
        <w:ind w:left="1416" w:firstLine="708"/>
        <w:rPr>
          <w:rFonts w:cs="Arial"/>
          <w:b/>
          <w:sz w:val="36"/>
          <w:szCs w:val="36"/>
        </w:rPr>
      </w:pPr>
      <w:r>
        <w:rPr>
          <w:sz w:val="32"/>
          <w:szCs w:val="32"/>
        </w:rPr>
        <w:t>__________________</w:t>
      </w:r>
      <w:r w:rsidR="00E4619A" w:rsidRPr="0056180F">
        <w:rPr>
          <w:sz w:val="32"/>
          <w:szCs w:val="32"/>
        </w:rPr>
        <w:t>_____</w:t>
      </w:r>
      <w:r w:rsidR="004E4CDA">
        <w:rPr>
          <w:sz w:val="32"/>
          <w:szCs w:val="32"/>
        </w:rPr>
        <w:t>__</w:t>
      </w:r>
      <w:r w:rsidR="00E4619A" w:rsidRPr="0056180F">
        <w:rPr>
          <w:sz w:val="32"/>
          <w:szCs w:val="32"/>
        </w:rPr>
        <w:t>___________________</w:t>
      </w:r>
    </w:p>
    <w:p w:rsidR="004E4CDA" w:rsidRDefault="004E4CDA" w:rsidP="007D60C3">
      <w:pPr>
        <w:spacing w:line="192" w:lineRule="auto"/>
        <w:contextualSpacing/>
        <w:jc w:val="center"/>
        <w:rPr>
          <w:sz w:val="23"/>
          <w:szCs w:val="23"/>
        </w:rPr>
      </w:pPr>
    </w:p>
    <w:p w:rsidR="00E4619A" w:rsidRPr="000A3E51" w:rsidRDefault="004E4CDA" w:rsidP="007D60C3">
      <w:pPr>
        <w:spacing w:line="192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Unidad de Cultura Científica. </w:t>
      </w:r>
      <w:r w:rsidR="00547395" w:rsidRPr="000A3E51">
        <w:rPr>
          <w:sz w:val="23"/>
          <w:szCs w:val="23"/>
        </w:rPr>
        <w:t xml:space="preserve">Vicerrectorado de </w:t>
      </w:r>
      <w:r w:rsidR="00BA1B40">
        <w:rPr>
          <w:sz w:val="23"/>
          <w:szCs w:val="23"/>
        </w:rPr>
        <w:t>Extensión</w:t>
      </w:r>
      <w:r w:rsidR="00B75946">
        <w:rPr>
          <w:sz w:val="23"/>
          <w:szCs w:val="23"/>
        </w:rPr>
        <w:t xml:space="preserve"> Universitaria</w:t>
      </w:r>
    </w:p>
    <w:p w:rsidR="00E4619A" w:rsidRPr="000A3E51" w:rsidRDefault="00E4619A" w:rsidP="007D60C3">
      <w:pPr>
        <w:spacing w:line="192" w:lineRule="auto"/>
        <w:contextualSpacing/>
        <w:jc w:val="center"/>
        <w:rPr>
          <w:sz w:val="23"/>
          <w:szCs w:val="23"/>
        </w:rPr>
      </w:pPr>
      <w:r w:rsidRPr="000A3E51">
        <w:rPr>
          <w:sz w:val="23"/>
          <w:szCs w:val="23"/>
        </w:rPr>
        <w:t>Facultad de Comunicación y Documentación</w:t>
      </w:r>
    </w:p>
    <w:p w:rsidR="00343BBA" w:rsidRPr="000A3E51" w:rsidRDefault="00343BBA" w:rsidP="007D60C3">
      <w:pPr>
        <w:spacing w:line="192" w:lineRule="auto"/>
        <w:contextualSpacing/>
        <w:jc w:val="center"/>
        <w:rPr>
          <w:sz w:val="23"/>
          <w:szCs w:val="23"/>
        </w:rPr>
      </w:pPr>
      <w:r w:rsidRPr="000A3E51">
        <w:rPr>
          <w:sz w:val="23"/>
          <w:szCs w:val="23"/>
        </w:rPr>
        <w:t>Departamento de Información y Comunicación</w:t>
      </w:r>
    </w:p>
    <w:p w:rsidR="00E966F1" w:rsidRPr="000A3E51" w:rsidRDefault="00E966F1" w:rsidP="00E966F1">
      <w:pPr>
        <w:spacing w:line="192" w:lineRule="auto"/>
        <w:contextualSpacing/>
        <w:jc w:val="center"/>
        <w:rPr>
          <w:sz w:val="23"/>
          <w:szCs w:val="23"/>
        </w:rPr>
      </w:pPr>
      <w:proofErr w:type="spellStart"/>
      <w:r w:rsidRPr="000A3E51">
        <w:rPr>
          <w:sz w:val="23"/>
          <w:szCs w:val="23"/>
        </w:rPr>
        <w:t>C</w:t>
      </w:r>
      <w:r w:rsidR="00E27BAC">
        <w:rPr>
          <w:sz w:val="23"/>
          <w:szCs w:val="23"/>
        </w:rPr>
        <w:t>iberAV</w:t>
      </w:r>
      <w:proofErr w:type="spellEnd"/>
      <w:r w:rsidR="00E27BAC">
        <w:rPr>
          <w:sz w:val="23"/>
          <w:szCs w:val="23"/>
        </w:rPr>
        <w:t xml:space="preserve"> "</w:t>
      </w:r>
      <w:proofErr w:type="spellStart"/>
      <w:r w:rsidR="00E27BAC">
        <w:rPr>
          <w:sz w:val="23"/>
          <w:szCs w:val="23"/>
        </w:rPr>
        <w:t>Cibercultura</w:t>
      </w:r>
      <w:proofErr w:type="spellEnd"/>
      <w:r w:rsidR="00E27BAC">
        <w:rPr>
          <w:sz w:val="23"/>
          <w:szCs w:val="23"/>
        </w:rPr>
        <w:t>, Procesos C</w:t>
      </w:r>
      <w:r w:rsidRPr="000A3E51">
        <w:rPr>
          <w:sz w:val="23"/>
          <w:szCs w:val="23"/>
        </w:rPr>
        <w:t xml:space="preserve">omunicativos y Medios </w:t>
      </w:r>
      <w:r w:rsidR="00E27BAC">
        <w:rPr>
          <w:sz w:val="23"/>
          <w:szCs w:val="23"/>
        </w:rPr>
        <w:t>A</w:t>
      </w:r>
      <w:r w:rsidRPr="000A3E51">
        <w:rPr>
          <w:sz w:val="23"/>
          <w:szCs w:val="23"/>
        </w:rPr>
        <w:t xml:space="preserve">udiovisuales" (SEJ 508) </w:t>
      </w:r>
    </w:p>
    <w:p w:rsidR="00E966F1" w:rsidRPr="0056180F" w:rsidRDefault="00E966F1" w:rsidP="007D60C3">
      <w:pPr>
        <w:spacing w:line="192" w:lineRule="auto"/>
        <w:contextualSpacing/>
        <w:jc w:val="center"/>
        <w:rPr>
          <w:sz w:val="32"/>
          <w:szCs w:val="32"/>
        </w:rPr>
      </w:pPr>
    </w:p>
    <w:p w:rsidR="00E4619A" w:rsidRPr="007D60C3" w:rsidRDefault="00E4619A" w:rsidP="0056180F">
      <w:pPr>
        <w:contextualSpacing/>
        <w:jc w:val="center"/>
        <w:rPr>
          <w:b/>
          <w:bCs/>
          <w:sz w:val="10"/>
          <w:szCs w:val="10"/>
        </w:rPr>
      </w:pPr>
    </w:p>
    <w:p w:rsidR="000A3E51" w:rsidRPr="000A3E51" w:rsidRDefault="00E966F1" w:rsidP="000A3E51">
      <w:pPr>
        <w:jc w:val="center"/>
        <w:rPr>
          <w:b/>
          <w:bCs/>
          <w:sz w:val="32"/>
          <w:szCs w:val="32"/>
        </w:rPr>
      </w:pPr>
      <w:r w:rsidRPr="000A3E51">
        <w:rPr>
          <w:b/>
          <w:bCs/>
          <w:sz w:val="32"/>
          <w:szCs w:val="32"/>
        </w:rPr>
        <w:t>HOJA DE INSCRIPCIÓN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2"/>
        <w:gridCol w:w="4359"/>
      </w:tblGrid>
      <w:tr w:rsidR="00E4619A" w:rsidRPr="000A3E51" w:rsidTr="00EE1D58">
        <w:trPr>
          <w:trHeight w:val="405"/>
          <w:jc w:val="center"/>
        </w:trPr>
        <w:tc>
          <w:tcPr>
            <w:tcW w:w="6062" w:type="dxa"/>
            <w:vAlign w:val="center"/>
          </w:tcPr>
          <w:p w:rsidR="00E4619A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Apellidos: </w:t>
            </w:r>
          </w:p>
          <w:p w:rsid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E51" w:rsidRP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E4619A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Nombre</w:t>
            </w:r>
            <w:r w:rsidR="00E27BAC">
              <w:rPr>
                <w:rFonts w:asciiTheme="majorHAnsi" w:hAnsiTheme="majorHAnsi"/>
                <w:sz w:val="22"/>
                <w:szCs w:val="22"/>
              </w:rPr>
              <w:t>s</w:t>
            </w:r>
            <w:r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:rsid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E51" w:rsidRP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619A" w:rsidRPr="000A3E51" w:rsidTr="00EE1D58">
        <w:trPr>
          <w:trHeight w:val="405"/>
          <w:jc w:val="center"/>
        </w:trPr>
        <w:tc>
          <w:tcPr>
            <w:tcW w:w="6062" w:type="dxa"/>
            <w:vAlign w:val="center"/>
          </w:tcPr>
          <w:p w:rsidR="00E4619A" w:rsidRPr="000A3E51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DNI: </w:t>
            </w:r>
          </w:p>
        </w:tc>
        <w:tc>
          <w:tcPr>
            <w:tcW w:w="4359" w:type="dxa"/>
            <w:vAlign w:val="center"/>
          </w:tcPr>
          <w:p w:rsidR="00E4619A" w:rsidRPr="000A3E51" w:rsidRDefault="00343BB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Twitter: </w:t>
            </w:r>
            <w:r w:rsidR="00E966F1" w:rsidRPr="000A3E51">
              <w:rPr>
                <w:rFonts w:asciiTheme="majorHAnsi" w:hAnsiTheme="majorHAnsi"/>
                <w:sz w:val="22"/>
                <w:szCs w:val="22"/>
              </w:rPr>
              <w:t>@</w:t>
            </w:r>
          </w:p>
        </w:tc>
      </w:tr>
      <w:tr w:rsidR="00E4619A" w:rsidRPr="000A3E51" w:rsidTr="00EE1D58">
        <w:trPr>
          <w:trHeight w:val="405"/>
          <w:jc w:val="center"/>
        </w:trPr>
        <w:tc>
          <w:tcPr>
            <w:tcW w:w="6062" w:type="dxa"/>
            <w:vAlign w:val="center"/>
          </w:tcPr>
          <w:p w:rsidR="00E4619A" w:rsidRPr="000A3E51" w:rsidRDefault="00E4619A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  <w:lang w:val="es-ES"/>
              </w:rPr>
              <w:t>E-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  <w:lang w:val="es-ES"/>
              </w:rPr>
              <w:t>Mai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  <w:lang w:val="en-GB"/>
              </w:rPr>
              <w:t>l</w:t>
            </w:r>
            <w:r w:rsidR="000A3E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UGR</w:t>
            </w:r>
            <w:r w:rsidRPr="000A3E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359" w:type="dxa"/>
            <w:vAlign w:val="center"/>
          </w:tcPr>
          <w:p w:rsidR="00E4619A" w:rsidRPr="000A3E51" w:rsidRDefault="000A3E5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Móvil</w:t>
            </w:r>
            <w:r w:rsidR="00E4619A"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4619A" w:rsidRPr="000A3E5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4619A" w:rsidRPr="000A3E51" w:rsidRDefault="00E966F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Curso y titulación</w:t>
            </w:r>
            <w:r w:rsidR="00E4619A"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Facultad: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Título del reportaje:                                                                                                                     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</w:rPr>
              <w:t>Durac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966F1" w:rsidRPr="000A3E51" w:rsidRDefault="00E966F1" w:rsidP="00E27BAC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Enlace al reportaje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(si no se adjunta video)</w:t>
            </w:r>
            <w:r w:rsidRPr="000A3E51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Sinopsis:</w:t>
            </w: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27BAC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 xml:space="preserve">Título del reportaje:                                                                                                                      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proofErr w:type="spellStart"/>
            <w:r w:rsidRPr="000A3E51">
              <w:rPr>
                <w:rFonts w:asciiTheme="majorHAnsi" w:hAnsiTheme="majorHAnsi"/>
                <w:sz w:val="22"/>
                <w:szCs w:val="22"/>
              </w:rPr>
              <w:t>Durac</w:t>
            </w:r>
            <w:proofErr w:type="spellEnd"/>
            <w:r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966F1" w:rsidRPr="000A3E51" w:rsidRDefault="00E966F1" w:rsidP="00E27BAC">
            <w:pPr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Enlace al reportaje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27BAC">
              <w:rPr>
                <w:rFonts w:asciiTheme="majorHAnsi" w:hAnsiTheme="majorHAnsi"/>
                <w:sz w:val="22"/>
                <w:szCs w:val="22"/>
              </w:rPr>
              <w:t>(si no se adjunta</w:t>
            </w:r>
            <w:r w:rsidR="00E27BAC">
              <w:rPr>
                <w:rFonts w:asciiTheme="majorHAnsi" w:hAnsiTheme="majorHAnsi"/>
                <w:sz w:val="22"/>
                <w:szCs w:val="22"/>
              </w:rPr>
              <w:t xml:space="preserve"> video</w:t>
            </w:r>
            <w:r w:rsidR="00E27BAC">
              <w:rPr>
                <w:rFonts w:asciiTheme="majorHAnsi" w:hAnsiTheme="majorHAnsi"/>
                <w:sz w:val="22"/>
                <w:szCs w:val="22"/>
              </w:rPr>
              <w:t>)</w:t>
            </w:r>
            <w:r w:rsidR="00E27BAC" w:rsidRPr="000A3E5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966F1" w:rsidRPr="000A3E51" w:rsidTr="00E966F1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0A3E51">
              <w:rPr>
                <w:rFonts w:asciiTheme="majorHAnsi" w:hAnsiTheme="majorHAnsi"/>
                <w:sz w:val="22"/>
                <w:szCs w:val="22"/>
              </w:rPr>
              <w:t>Sinopsis:</w:t>
            </w: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  <w:p w:rsidR="00E966F1" w:rsidRPr="000A3E51" w:rsidRDefault="00E966F1" w:rsidP="00E966F1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619A" w:rsidRDefault="00E4619A" w:rsidP="0056180F">
      <w:pPr>
        <w:spacing w:after="120"/>
        <w:jc w:val="both"/>
        <w:rPr>
          <w:b/>
          <w:bCs/>
          <w:lang w:eastAsia="es-ES"/>
        </w:rPr>
      </w:pPr>
    </w:p>
    <w:tbl>
      <w:tblPr>
        <w:tblW w:w="5796" w:type="dxa"/>
        <w:tblInd w:w="3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6"/>
      </w:tblGrid>
      <w:tr w:rsidR="00E4619A" w:rsidRPr="0061373C" w:rsidTr="00764965">
        <w:trPr>
          <w:trHeight w:val="352"/>
        </w:trPr>
        <w:tc>
          <w:tcPr>
            <w:tcW w:w="5796" w:type="dxa"/>
            <w:vAlign w:val="center"/>
          </w:tcPr>
          <w:p w:rsidR="00E4619A" w:rsidRPr="0061373C" w:rsidRDefault="00764965" w:rsidP="00764965">
            <w:pPr>
              <w:spacing w:after="240"/>
              <w:ind w:right="-6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>En Grana</w:t>
            </w:r>
            <w:r w:rsidR="00E4619A" w:rsidRPr="00764965">
              <w:rPr>
                <w:rFonts w:ascii="Arial" w:hAnsi="Arial" w:cs="Arial"/>
                <w:sz w:val="22"/>
                <w:szCs w:val="22"/>
              </w:rPr>
              <w:t>d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 xml:space="preserve">a, a </w:t>
            </w:r>
            <w:r w:rsidR="00B979E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4619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B979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4965">
              <w:rPr>
                <w:rFonts w:ascii="Arial" w:hAnsi="Arial" w:cs="Arial"/>
                <w:sz w:val="22"/>
                <w:szCs w:val="22"/>
              </w:rPr>
              <w:t>abril</w:t>
            </w:r>
            <w:r w:rsidR="00B979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4619A" w:rsidRPr="0061373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4619A">
              <w:rPr>
                <w:rFonts w:ascii="Arial" w:hAnsi="Arial" w:cs="Arial"/>
                <w:sz w:val="22"/>
                <w:szCs w:val="22"/>
              </w:rPr>
              <w:t>201</w:t>
            </w:r>
            <w:r w:rsidR="00E27B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E27BAC" w:rsidRDefault="00E4619A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 w:rsidRPr="000A3E51">
        <w:rPr>
          <w:b/>
          <w:bCs/>
          <w:sz w:val="22"/>
          <w:szCs w:val="22"/>
          <w:lang w:eastAsia="es-ES"/>
        </w:rPr>
        <w:t>PLAZO</w:t>
      </w:r>
      <w:r w:rsidR="000A3E51">
        <w:rPr>
          <w:b/>
          <w:bCs/>
          <w:sz w:val="22"/>
          <w:szCs w:val="22"/>
          <w:lang w:eastAsia="es-ES"/>
        </w:rPr>
        <w:t xml:space="preserve"> DE</w:t>
      </w:r>
      <w:r w:rsidRPr="000A3E51">
        <w:rPr>
          <w:b/>
          <w:bCs/>
          <w:sz w:val="22"/>
          <w:szCs w:val="22"/>
          <w:lang w:eastAsia="es-ES"/>
        </w:rPr>
        <w:t xml:space="preserve"> INSCRIPCIÓN</w:t>
      </w:r>
      <w:r w:rsidR="00343BBA" w:rsidRPr="000A3E51">
        <w:rPr>
          <w:sz w:val="22"/>
          <w:szCs w:val="22"/>
          <w:lang w:eastAsia="es-ES"/>
        </w:rPr>
        <w:t xml:space="preserve">: </w:t>
      </w:r>
      <w:r w:rsidR="00D609E0">
        <w:rPr>
          <w:sz w:val="22"/>
          <w:szCs w:val="22"/>
          <w:lang w:eastAsia="es-ES"/>
        </w:rPr>
        <w:t>Hasta el</w:t>
      </w:r>
      <w:r w:rsidR="00EA7281">
        <w:rPr>
          <w:sz w:val="22"/>
          <w:szCs w:val="22"/>
          <w:lang w:eastAsia="es-ES"/>
        </w:rPr>
        <w:t xml:space="preserve"> </w:t>
      </w:r>
      <w:r w:rsidR="00E27BAC">
        <w:rPr>
          <w:sz w:val="22"/>
          <w:szCs w:val="22"/>
          <w:lang w:eastAsia="es-ES"/>
        </w:rPr>
        <w:t xml:space="preserve">23 </w:t>
      </w:r>
      <w:r w:rsidR="000A3E51" w:rsidRPr="000A3E51">
        <w:rPr>
          <w:sz w:val="22"/>
          <w:szCs w:val="22"/>
          <w:lang w:eastAsia="es-ES"/>
        </w:rPr>
        <w:t xml:space="preserve"> </w:t>
      </w:r>
      <w:r w:rsidR="00E966F1" w:rsidRPr="000A3E51">
        <w:rPr>
          <w:sz w:val="22"/>
          <w:szCs w:val="22"/>
          <w:lang w:eastAsia="es-ES"/>
        </w:rPr>
        <w:t xml:space="preserve">de </w:t>
      </w:r>
      <w:r w:rsidR="00E27BAC">
        <w:rPr>
          <w:sz w:val="22"/>
          <w:szCs w:val="22"/>
          <w:lang w:eastAsia="es-ES"/>
        </w:rPr>
        <w:t>abril de 2018</w:t>
      </w:r>
      <w:r w:rsidR="000A3E51">
        <w:rPr>
          <w:sz w:val="22"/>
          <w:szCs w:val="22"/>
          <w:lang w:eastAsia="es-ES"/>
        </w:rPr>
        <w:t>.</w:t>
      </w:r>
      <w:bookmarkStart w:id="0" w:name="_GoBack"/>
      <w:bookmarkEnd w:id="0"/>
    </w:p>
    <w:p w:rsidR="00E4619A" w:rsidRPr="000A3E51" w:rsidRDefault="007635E6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Enviar la hoja al correo del certamen.</w:t>
      </w:r>
      <w:r w:rsidR="00E27BAC">
        <w:rPr>
          <w:sz w:val="22"/>
          <w:szCs w:val="22"/>
          <w:lang w:eastAsia="es-ES"/>
        </w:rPr>
        <w:t xml:space="preserve">  Si no se indica lo contrario, la propuesta será admitida.</w:t>
      </w:r>
    </w:p>
    <w:p w:rsidR="00E27BAC" w:rsidRDefault="00E4619A" w:rsidP="00764965">
      <w:pPr>
        <w:spacing w:after="240"/>
        <w:ind w:left="-284"/>
        <w:jc w:val="both"/>
        <w:rPr>
          <w:sz w:val="22"/>
          <w:szCs w:val="22"/>
          <w:lang w:eastAsia="es-ES"/>
        </w:rPr>
      </w:pPr>
      <w:r w:rsidRPr="000A3E51">
        <w:rPr>
          <w:sz w:val="22"/>
          <w:szCs w:val="22"/>
          <w:lang w:eastAsia="es-ES"/>
        </w:rPr>
        <w:t>Abierto a todos los estudiantes matriculado</w:t>
      </w:r>
      <w:r w:rsidR="00B376FE" w:rsidRPr="000A3E51">
        <w:rPr>
          <w:sz w:val="22"/>
          <w:szCs w:val="22"/>
          <w:lang w:eastAsia="es-ES"/>
        </w:rPr>
        <w:t xml:space="preserve">s en la Universidad de Granada. </w:t>
      </w:r>
    </w:p>
    <w:p w:rsidR="00E4619A" w:rsidRPr="000A3E51" w:rsidRDefault="00B376FE" w:rsidP="00764965">
      <w:pPr>
        <w:spacing w:after="120"/>
        <w:ind w:left="-284"/>
        <w:jc w:val="both"/>
        <w:rPr>
          <w:sz w:val="22"/>
          <w:szCs w:val="22"/>
          <w:lang w:eastAsia="es-ES"/>
        </w:rPr>
      </w:pPr>
      <w:r w:rsidRPr="000A3E51">
        <w:rPr>
          <w:sz w:val="22"/>
          <w:szCs w:val="22"/>
          <w:lang w:eastAsia="es-ES"/>
        </w:rPr>
        <w:t xml:space="preserve">Más información en </w:t>
      </w:r>
      <w:hyperlink r:id="rId7" w:history="1">
        <w:r w:rsidR="000A3E51" w:rsidRPr="000A3E51">
          <w:rPr>
            <w:rStyle w:val="Hipervnculo"/>
            <w:i/>
            <w:iCs/>
            <w:sz w:val="22"/>
            <w:szCs w:val="22"/>
            <w:lang w:eastAsia="es-ES"/>
          </w:rPr>
          <w:t>com</w:t>
        </w:r>
        <w:r w:rsidR="00B979E9" w:rsidRPr="000A3E51">
          <w:rPr>
            <w:rStyle w:val="Hipervnculo"/>
            <w:i/>
            <w:iCs/>
            <w:sz w:val="22"/>
            <w:szCs w:val="22"/>
            <w:lang w:eastAsia="es-ES"/>
          </w:rPr>
          <w:t>ciencia.ugr@gmail.com</w:t>
        </w:r>
      </w:hyperlink>
      <w:r w:rsidR="00B979E9" w:rsidRPr="000A3E51">
        <w:rPr>
          <w:i/>
          <w:iCs/>
          <w:sz w:val="22"/>
          <w:szCs w:val="22"/>
          <w:lang w:eastAsia="es-ES"/>
        </w:rPr>
        <w:t xml:space="preserve"> </w:t>
      </w:r>
      <w:r w:rsidR="00B979E9" w:rsidRPr="000A3E51">
        <w:rPr>
          <w:iCs/>
          <w:sz w:val="22"/>
          <w:szCs w:val="22"/>
          <w:lang w:eastAsia="es-ES"/>
        </w:rPr>
        <w:t>y @</w:t>
      </w:r>
      <w:proofErr w:type="spellStart"/>
      <w:r w:rsidR="00B979E9" w:rsidRPr="000A3E51">
        <w:rPr>
          <w:iCs/>
          <w:sz w:val="22"/>
          <w:szCs w:val="22"/>
          <w:lang w:eastAsia="es-ES"/>
        </w:rPr>
        <w:t>coMcienciaUGR</w:t>
      </w:r>
      <w:proofErr w:type="spellEnd"/>
      <w:r w:rsidR="00B979E9" w:rsidRPr="000A3E51">
        <w:rPr>
          <w:iCs/>
          <w:sz w:val="22"/>
          <w:szCs w:val="22"/>
          <w:lang w:eastAsia="es-ES"/>
        </w:rPr>
        <w:t>.</w:t>
      </w:r>
    </w:p>
    <w:sectPr w:rsidR="00E4619A" w:rsidRPr="000A3E51" w:rsidSect="004E4CDA">
      <w:headerReference w:type="default" r:id="rId8"/>
      <w:pgSz w:w="11900" w:h="16840"/>
      <w:pgMar w:top="993" w:right="1410" w:bottom="851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75" w:rsidRDefault="006F2475">
      <w:r>
        <w:separator/>
      </w:r>
    </w:p>
  </w:endnote>
  <w:endnote w:type="continuationSeparator" w:id="0">
    <w:p w:rsidR="006F2475" w:rsidRDefault="006F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75" w:rsidRDefault="006F2475">
      <w:r>
        <w:separator/>
      </w:r>
    </w:p>
  </w:footnote>
  <w:footnote w:type="continuationSeparator" w:id="0">
    <w:p w:rsidR="006F2475" w:rsidRDefault="006F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52" w:rsidRDefault="00B05C52" w:rsidP="00E27BAC">
    <w:pPr>
      <w:pStyle w:val="Encabezado"/>
      <w:tabs>
        <w:tab w:val="left" w:pos="1504"/>
      </w:tabs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81792" behindDoc="1" locked="0" layoutInCell="1" allowOverlap="1" wp14:anchorId="4A4C0F86" wp14:editId="62FC6BA2">
          <wp:simplePos x="0" y="0"/>
          <wp:positionH relativeFrom="column">
            <wp:posOffset>2347178</wp:posOffset>
          </wp:positionH>
          <wp:positionV relativeFrom="paragraph">
            <wp:posOffset>195580</wp:posOffset>
          </wp:positionV>
          <wp:extent cx="1830070" cy="968375"/>
          <wp:effectExtent l="0" t="0" r="0" b="3175"/>
          <wp:wrapNone/>
          <wp:docPr id="5" name="Imagen 5" descr="C:\Users\Estela\Dropbox\CoMcienciaUGR\LogofinalcoMci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stela\Dropbox\CoMcienciaUGR\LogofinalcoMci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7BAC" w:rsidRDefault="00B05C52" w:rsidP="00E27BAC">
    <w:pPr>
      <w:pStyle w:val="Encabezado"/>
      <w:tabs>
        <w:tab w:val="clear" w:pos="8504"/>
        <w:tab w:val="right" w:pos="9356"/>
      </w:tabs>
      <w:ind w:left="2832"/>
      <w:jc w:val="both"/>
      <w:rPr>
        <w:rFonts w:ascii="Arial" w:hAnsi="Arial" w:cs="Arial"/>
        <w:noProof/>
        <w:lang w:val="es-ES" w:eastAsia="es-ES"/>
      </w:rPr>
    </w:pPr>
    <w:r>
      <w:rPr>
        <w:sz w:val="96"/>
      </w:rPr>
      <w:t xml:space="preserve"> </w:t>
    </w:r>
    <w:r w:rsidRPr="007E00C7">
      <w:rPr>
        <w:sz w:val="96"/>
      </w:rPr>
      <w:t>I</w:t>
    </w:r>
    <w:r w:rsidR="00E27BAC">
      <w:rPr>
        <w:sz w:val="96"/>
      </w:rPr>
      <w:t>I</w:t>
    </w:r>
    <w:r w:rsidRPr="007E00C7">
      <w:rPr>
        <w:sz w:val="96"/>
      </w:rPr>
      <w:t>I</w:t>
    </w:r>
    <w:r w:rsidRPr="00B05C52">
      <w:rPr>
        <w:rFonts w:ascii="Arial" w:hAnsi="Arial" w:cs="Arial"/>
        <w:noProof/>
        <w:lang w:val="es-ES" w:eastAsia="es-ES"/>
      </w:rPr>
      <w:t xml:space="preserve"> </w:t>
    </w:r>
  </w:p>
  <w:p w:rsidR="00B05C52" w:rsidRDefault="00B05C52" w:rsidP="00E27BAC">
    <w:pPr>
      <w:pStyle w:val="Encabezado"/>
      <w:tabs>
        <w:tab w:val="clear" w:pos="8504"/>
        <w:tab w:val="right" w:pos="9356"/>
      </w:tabs>
      <w:jc w:val="center"/>
      <w:rPr>
        <w:b/>
        <w:sz w:val="26"/>
        <w:szCs w:val="26"/>
      </w:rPr>
    </w:pPr>
    <w:r w:rsidRPr="005966C3">
      <w:rPr>
        <w:b/>
        <w:sz w:val="26"/>
        <w:szCs w:val="26"/>
      </w:rPr>
      <w:t xml:space="preserve">CERTAMEN DE </w:t>
    </w:r>
    <w:r>
      <w:rPr>
        <w:b/>
        <w:sz w:val="26"/>
        <w:szCs w:val="26"/>
      </w:rPr>
      <w:t>COMUNICA</w:t>
    </w:r>
    <w:r w:rsidRPr="005966C3">
      <w:rPr>
        <w:b/>
        <w:sz w:val="26"/>
        <w:szCs w:val="26"/>
      </w:rPr>
      <w:t>CIÓN AUDIOVISUAL DE LA CIENCIA</w:t>
    </w:r>
  </w:p>
  <w:p w:rsidR="00E27BAC" w:rsidRPr="00E27BAC" w:rsidRDefault="00E27BAC" w:rsidP="00E27BAC">
    <w:pPr>
      <w:pStyle w:val="Encabezado"/>
      <w:tabs>
        <w:tab w:val="clear" w:pos="8504"/>
        <w:tab w:val="right" w:pos="9356"/>
      </w:tabs>
      <w:jc w:val="center"/>
      <w:rPr>
        <w:b/>
        <w:sz w:val="28"/>
        <w:szCs w:val="28"/>
      </w:rPr>
    </w:pPr>
    <w:r w:rsidRPr="00E27BAC">
      <w:rPr>
        <w:b/>
        <w:sz w:val="28"/>
        <w:szCs w:val="28"/>
      </w:rPr>
      <w:t>25 de abril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4"/>
    <w:rsid w:val="00042B8F"/>
    <w:rsid w:val="000A3E51"/>
    <w:rsid w:val="000C489A"/>
    <w:rsid w:val="001479AC"/>
    <w:rsid w:val="001B597A"/>
    <w:rsid w:val="001D6992"/>
    <w:rsid w:val="00241A8B"/>
    <w:rsid w:val="002710B6"/>
    <w:rsid w:val="002833AA"/>
    <w:rsid w:val="0030129C"/>
    <w:rsid w:val="003328F3"/>
    <w:rsid w:val="00343BBA"/>
    <w:rsid w:val="00357AEB"/>
    <w:rsid w:val="003D3F07"/>
    <w:rsid w:val="00431FD9"/>
    <w:rsid w:val="00446BE9"/>
    <w:rsid w:val="00471D23"/>
    <w:rsid w:val="00475310"/>
    <w:rsid w:val="004E4CDA"/>
    <w:rsid w:val="0050221F"/>
    <w:rsid w:val="00544CBA"/>
    <w:rsid w:val="00547395"/>
    <w:rsid w:val="0056180F"/>
    <w:rsid w:val="00592F0B"/>
    <w:rsid w:val="005F2665"/>
    <w:rsid w:val="00603B04"/>
    <w:rsid w:val="0061373C"/>
    <w:rsid w:val="006A0272"/>
    <w:rsid w:val="006D17AA"/>
    <w:rsid w:val="006F2475"/>
    <w:rsid w:val="007635E6"/>
    <w:rsid w:val="00764965"/>
    <w:rsid w:val="00773BA6"/>
    <w:rsid w:val="007B5D14"/>
    <w:rsid w:val="007D60C3"/>
    <w:rsid w:val="00827454"/>
    <w:rsid w:val="008553E9"/>
    <w:rsid w:val="008A4DCC"/>
    <w:rsid w:val="009012F0"/>
    <w:rsid w:val="00933583"/>
    <w:rsid w:val="00933D3B"/>
    <w:rsid w:val="00937160"/>
    <w:rsid w:val="00946631"/>
    <w:rsid w:val="00992C0F"/>
    <w:rsid w:val="009963EB"/>
    <w:rsid w:val="009B216C"/>
    <w:rsid w:val="00A10ED3"/>
    <w:rsid w:val="00A15366"/>
    <w:rsid w:val="00A42CFD"/>
    <w:rsid w:val="00AC232F"/>
    <w:rsid w:val="00B05C52"/>
    <w:rsid w:val="00B34114"/>
    <w:rsid w:val="00B3530C"/>
    <w:rsid w:val="00B368B1"/>
    <w:rsid w:val="00B376FE"/>
    <w:rsid w:val="00B75946"/>
    <w:rsid w:val="00B979E9"/>
    <w:rsid w:val="00BA1B40"/>
    <w:rsid w:val="00BB598F"/>
    <w:rsid w:val="00BC14B3"/>
    <w:rsid w:val="00BD4495"/>
    <w:rsid w:val="00CB2719"/>
    <w:rsid w:val="00CF19F5"/>
    <w:rsid w:val="00D30754"/>
    <w:rsid w:val="00D364A7"/>
    <w:rsid w:val="00D609E0"/>
    <w:rsid w:val="00D9383C"/>
    <w:rsid w:val="00DC5764"/>
    <w:rsid w:val="00E12DDB"/>
    <w:rsid w:val="00E27BAC"/>
    <w:rsid w:val="00E4619A"/>
    <w:rsid w:val="00E966F1"/>
    <w:rsid w:val="00EA7281"/>
    <w:rsid w:val="00EE1D58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3E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EB"/>
    <w:rPr>
      <w:rFonts w:ascii="Lucida Grande" w:hAnsi="Lucida Grande" w:cs="Cambria"/>
      <w:sz w:val="18"/>
      <w:szCs w:val="18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3E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EB"/>
    <w:rPr>
      <w:rFonts w:ascii="Lucida Grande" w:hAnsi="Lucida Grande" w:cs="Cambria"/>
      <w:sz w:val="18"/>
      <w:szCs w:val="18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iencia.ug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Facultad de Comunicación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Estela</cp:lastModifiedBy>
  <cp:revision>10</cp:revision>
  <cp:lastPrinted>2016-04-22T17:15:00Z</cp:lastPrinted>
  <dcterms:created xsi:type="dcterms:W3CDTF">2016-04-19T17:35:00Z</dcterms:created>
  <dcterms:modified xsi:type="dcterms:W3CDTF">2018-04-08T18:02:00Z</dcterms:modified>
</cp:coreProperties>
</file>